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8038D" w14:textId="14956899" w:rsidR="00951F2E" w:rsidRPr="00393C04" w:rsidRDefault="00951F2E" w:rsidP="008C6A69">
      <w:pPr>
        <w:rPr>
          <w:i/>
          <w:sz w:val="18"/>
        </w:rPr>
      </w:pPr>
      <w:r w:rsidRPr="00393C04">
        <w:rPr>
          <w:rFonts w:hint="eastAsia"/>
          <w:i/>
          <w:sz w:val="18"/>
        </w:rPr>
        <w:t>*注意：请尽可能使用chrome，safari，火狐，IE11等新浏览器保障最佳操作效果</w:t>
      </w:r>
    </w:p>
    <w:p w14:paraId="503C7346" w14:textId="5A70E55A" w:rsidR="00393C04" w:rsidRDefault="00393C04" w:rsidP="00393C04">
      <w:pPr>
        <w:pStyle w:val="2"/>
      </w:pPr>
      <w:bookmarkStart w:id="0" w:name="_GoBack"/>
      <w:bookmarkEnd w:id="0"/>
      <w:r>
        <w:rPr>
          <w:rFonts w:hint="eastAsia"/>
        </w:rPr>
        <w:t>学校注册</w:t>
      </w:r>
    </w:p>
    <w:p w14:paraId="4F765AEB" w14:textId="77777777" w:rsidR="001E0BD3" w:rsidRDefault="001E0BD3" w:rsidP="001E0BD3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请登录网址</w:t>
      </w:r>
      <w:hyperlink r:id="rId5" w:history="1">
        <w:r w:rsidRPr="00E448B0">
          <w:rPr>
            <w:rStyle w:val="a4"/>
          </w:rPr>
          <w:t>http://qsjh.doctorz.cn/</w:t>
        </w:r>
      </w:hyperlink>
    </w:p>
    <w:p w14:paraId="0A8AD45F" w14:textId="77777777" w:rsidR="001E0BD3" w:rsidRDefault="001E0BD3" w:rsidP="001E0BD3">
      <w:pPr>
        <w:pStyle w:val="a3"/>
        <w:ind w:left="420" w:firstLineChars="0" w:firstLine="0"/>
      </w:pPr>
      <w:r w:rsidRPr="00844A68">
        <w:rPr>
          <w:noProof/>
        </w:rPr>
        <w:drawing>
          <wp:inline distT="0" distB="0" distL="0" distR="0" wp14:anchorId="542AFA16" wp14:editId="0FC90F49">
            <wp:extent cx="3784944" cy="2757368"/>
            <wp:effectExtent l="0" t="0" r="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7050" cy="275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202AD" w14:textId="5010EAC2" w:rsidR="001E0BD3" w:rsidRDefault="001E0BD3" w:rsidP="001E0BD3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点击“注册学校账户”</w:t>
      </w:r>
    </w:p>
    <w:p w14:paraId="672D693B" w14:textId="252085FB" w:rsidR="001E0BD3" w:rsidRDefault="001E0BD3" w:rsidP="001E0BD3">
      <w:pPr>
        <w:pStyle w:val="a3"/>
        <w:ind w:left="420" w:firstLineChars="0" w:firstLine="0"/>
      </w:pPr>
      <w:r w:rsidRPr="001E0BD3">
        <w:rPr>
          <w:noProof/>
        </w:rPr>
        <w:drawing>
          <wp:inline distT="0" distB="0" distL="0" distR="0" wp14:anchorId="6BC0B477" wp14:editId="469C8D80">
            <wp:extent cx="4470744" cy="132708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6854" cy="13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A2E3" w14:textId="0FA43BE2" w:rsidR="001E0BD3" w:rsidRDefault="00FB315E" w:rsidP="001E0BD3">
      <w:pPr>
        <w:pStyle w:val="a3"/>
        <w:ind w:left="420" w:firstLineChars="0" w:firstLine="0"/>
      </w:pPr>
      <w:r w:rsidRPr="00FB315E">
        <w:rPr>
          <w:noProof/>
        </w:rPr>
        <w:lastRenderedPageBreak/>
        <w:drawing>
          <wp:inline distT="0" distB="0" distL="0" distR="0" wp14:anchorId="2A9A03E0" wp14:editId="3E7237A2">
            <wp:extent cx="5274310" cy="3465830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599E2" w14:textId="4441BE37" w:rsidR="001E0BD3" w:rsidRDefault="001E0BD3" w:rsidP="00FB315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按页面要求填写完注册信息并单击注册按钮；注意联系人邮箱为以后的登录用户名；审核通过后可以即可用此账户登录并</w:t>
      </w:r>
      <w:r w:rsidR="00FB315E">
        <w:rPr>
          <w:rFonts w:hint="eastAsia"/>
        </w:rPr>
        <w:t>管理实习老师和学生的账户信息，并查看学生和的实习岗位录用情况</w:t>
      </w:r>
      <w:r>
        <w:rPr>
          <w:rFonts w:hint="eastAsia"/>
        </w:rPr>
        <w:t>。</w:t>
      </w:r>
    </w:p>
    <w:p w14:paraId="629D4E83" w14:textId="77777777" w:rsidR="001E0BD3" w:rsidRDefault="001E0BD3" w:rsidP="00FB315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注册成功后会显示结果，请耐心等待管理员审核；</w:t>
      </w:r>
    </w:p>
    <w:p w14:paraId="47D9E882" w14:textId="77777777" w:rsidR="001E0BD3" w:rsidRDefault="001E0BD3" w:rsidP="001E0BD3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1AAEA928" wp14:editId="399C1F06">
            <wp:extent cx="5274310" cy="18872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92CE" w14:textId="77777777" w:rsidR="001E0BD3" w:rsidRDefault="001E0BD3" w:rsidP="001E0BD3"/>
    <w:p w14:paraId="313E3E69" w14:textId="77777777" w:rsidR="00161E1F" w:rsidRPr="00161E1F" w:rsidRDefault="00161E1F" w:rsidP="00161E1F"/>
    <w:sectPr w:rsidR="00161E1F" w:rsidRPr="0016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6766B"/>
    <w:multiLevelType w:val="hybridMultilevel"/>
    <w:tmpl w:val="B386D3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BE4C7E"/>
    <w:multiLevelType w:val="hybridMultilevel"/>
    <w:tmpl w:val="B386D3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9456E3"/>
    <w:multiLevelType w:val="hybridMultilevel"/>
    <w:tmpl w:val="B386D3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CA"/>
    <w:rsid w:val="000575C4"/>
    <w:rsid w:val="00161E1F"/>
    <w:rsid w:val="001E0BD3"/>
    <w:rsid w:val="00393C04"/>
    <w:rsid w:val="00844A68"/>
    <w:rsid w:val="008871DE"/>
    <w:rsid w:val="008936F9"/>
    <w:rsid w:val="008C6A69"/>
    <w:rsid w:val="008D4ECE"/>
    <w:rsid w:val="00916F6C"/>
    <w:rsid w:val="009462EB"/>
    <w:rsid w:val="00951F2E"/>
    <w:rsid w:val="00E14ACA"/>
    <w:rsid w:val="00FB315E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9088"/>
  <w15:chartTrackingRefBased/>
  <w15:docId w15:val="{0FBB8425-3B36-461C-B1C7-C205E320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3C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3C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A6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C6A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6A69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844A68"/>
    <w:rPr>
      <w:color w:val="954F72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393C0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93C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qsjh.doctorz.cn/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2018-05-16T06:44:00Z</dcterms:created>
  <dc:creator>金 磊</dc:creator>
  <lastModifiedBy>chen</lastModifiedBy>
  <dcterms:modified xsi:type="dcterms:W3CDTF">2018-05-21T07:18:00Z</dcterms:modified>
  <revision>10</revision>
</coreProperties>
</file>